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822"/>
        <w:gridCol w:w="2608"/>
        <w:gridCol w:w="2608"/>
        <w:gridCol w:w="2608"/>
      </w:tblGrid>
      <w:tr w:rsidR="001126DB" w:rsidRPr="001D11A6" w14:paraId="5FA89373" w14:textId="77777777" w:rsidTr="00301E1E">
        <w:trPr>
          <w:trHeight w:val="1012"/>
        </w:trPr>
        <w:tc>
          <w:tcPr>
            <w:tcW w:w="1822" w:type="dxa"/>
            <w:vAlign w:val="center"/>
          </w:tcPr>
          <w:p w14:paraId="2906DBBC" w14:textId="1F6A5EF7" w:rsidR="001126DB" w:rsidRPr="001D11A6" w:rsidRDefault="00586D65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Type of Request</w:t>
            </w:r>
          </w:p>
        </w:tc>
        <w:tc>
          <w:tcPr>
            <w:tcW w:w="2608" w:type="dxa"/>
            <w:shd w:val="clear" w:color="auto" w:fill="43467B"/>
            <w:vAlign w:val="center"/>
          </w:tcPr>
          <w:p w14:paraId="2472B2C6" w14:textId="4FCA9018" w:rsidR="001126DB" w:rsidRPr="001D11A6" w:rsidRDefault="001126DB" w:rsidP="00A46646">
            <w:pPr>
              <w:jc w:val="center"/>
              <w:rPr>
                <w:rFonts w:ascii="Tw Cen MT Condensed" w:hAnsi="Tw Cen MT Condensed"/>
                <w:color w:val="FFFFFF" w:themeColor="background1"/>
              </w:rPr>
            </w:pPr>
            <w:r w:rsidRPr="001D11A6">
              <w:rPr>
                <w:rFonts w:ascii="Tw Cen MT Condensed" w:hAnsi="Tw Cen MT Condensed"/>
                <w:color w:val="FFFFFF" w:themeColor="background1"/>
              </w:rPr>
              <w:t>Allocation</w:t>
            </w:r>
          </w:p>
        </w:tc>
        <w:tc>
          <w:tcPr>
            <w:tcW w:w="2608" w:type="dxa"/>
            <w:shd w:val="clear" w:color="auto" w:fill="1D9BA1"/>
            <w:vAlign w:val="center"/>
          </w:tcPr>
          <w:p w14:paraId="5F410AD4" w14:textId="29EF326D" w:rsidR="001126DB" w:rsidRPr="001D11A6" w:rsidRDefault="001126DB" w:rsidP="00A46646">
            <w:pPr>
              <w:jc w:val="center"/>
              <w:rPr>
                <w:rFonts w:ascii="Tw Cen MT Condensed" w:hAnsi="Tw Cen MT Condensed"/>
              </w:rPr>
            </w:pPr>
            <w:r w:rsidRPr="001D11A6">
              <w:rPr>
                <w:rFonts w:ascii="Tw Cen MT Condensed" w:hAnsi="Tw Cen MT Condensed"/>
                <w:color w:val="FFFFFF" w:themeColor="background1"/>
              </w:rPr>
              <w:t>Expenditure</w:t>
            </w:r>
          </w:p>
        </w:tc>
        <w:tc>
          <w:tcPr>
            <w:tcW w:w="2608" w:type="dxa"/>
            <w:shd w:val="clear" w:color="auto" w:fill="87175F"/>
            <w:vAlign w:val="center"/>
          </w:tcPr>
          <w:p w14:paraId="5D4949FF" w14:textId="35F3532E" w:rsidR="001126DB" w:rsidRPr="001D11A6" w:rsidRDefault="001126DB" w:rsidP="00A46646">
            <w:pPr>
              <w:jc w:val="center"/>
              <w:rPr>
                <w:rFonts w:ascii="Tw Cen MT Condensed" w:hAnsi="Tw Cen MT Condensed"/>
              </w:rPr>
            </w:pPr>
            <w:r w:rsidRPr="001D11A6">
              <w:rPr>
                <w:rFonts w:ascii="Tw Cen MT Condensed" w:hAnsi="Tw Cen MT Condensed"/>
                <w:color w:val="FFFFFF" w:themeColor="background1"/>
              </w:rPr>
              <w:t>Reconciliation</w:t>
            </w:r>
          </w:p>
        </w:tc>
      </w:tr>
      <w:tr w:rsidR="001126DB" w:rsidRPr="001D11A6" w14:paraId="3663B656" w14:textId="77777777" w:rsidTr="00301E1E">
        <w:trPr>
          <w:trHeight w:val="586"/>
        </w:trPr>
        <w:tc>
          <w:tcPr>
            <w:tcW w:w="1822" w:type="dxa"/>
            <w:vAlign w:val="center"/>
          </w:tcPr>
          <w:p w14:paraId="39E2DD6A" w14:textId="078AE0D0" w:rsidR="001126DB" w:rsidRPr="001D11A6" w:rsidRDefault="001126DB" w:rsidP="00A46646">
            <w:pPr>
              <w:jc w:val="center"/>
              <w:rPr>
                <w:rFonts w:ascii="Tw Cen MT Condensed" w:hAnsi="Tw Cen MT Condensed"/>
              </w:rPr>
            </w:pPr>
            <w:r w:rsidRPr="001D11A6">
              <w:rPr>
                <w:rFonts w:ascii="Tw Cen MT Condensed" w:hAnsi="Tw Cen MT Condensed"/>
              </w:rPr>
              <w:t>Used to be called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612D9E7B" w14:textId="4037EC14" w:rsidR="001126DB" w:rsidRPr="001D11A6" w:rsidRDefault="001126DB" w:rsidP="00A46646">
            <w:pPr>
              <w:jc w:val="center"/>
              <w:rPr>
                <w:rFonts w:ascii="Tw Cen MT Condensed" w:hAnsi="Tw Cen MT Condensed"/>
              </w:rPr>
            </w:pPr>
            <w:r w:rsidRPr="001D11A6">
              <w:rPr>
                <w:rFonts w:ascii="Tw Cen MT Condensed" w:hAnsi="Tw Cen MT Condensed"/>
              </w:rPr>
              <w:t>Budget Request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2E25D09E" w14:textId="499D2A62" w:rsidR="001126DB" w:rsidRPr="001D11A6" w:rsidRDefault="001126DB" w:rsidP="00A46646">
            <w:pPr>
              <w:jc w:val="center"/>
              <w:rPr>
                <w:rFonts w:ascii="Tw Cen MT Condensed" w:hAnsi="Tw Cen MT Condensed"/>
              </w:rPr>
            </w:pPr>
            <w:r w:rsidRPr="001D11A6">
              <w:rPr>
                <w:rFonts w:ascii="Tw Cen MT Condensed" w:hAnsi="Tw Cen MT Condensed"/>
              </w:rPr>
              <w:t>Payment Request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7BC10181" w14:textId="2D605DB0" w:rsidR="001126DB" w:rsidRPr="001D11A6" w:rsidRDefault="001126DB" w:rsidP="00A46646">
            <w:pPr>
              <w:jc w:val="center"/>
              <w:rPr>
                <w:rFonts w:ascii="Tw Cen MT Condensed" w:hAnsi="Tw Cen MT Condensed"/>
              </w:rPr>
            </w:pPr>
            <w:r w:rsidRPr="001D11A6">
              <w:rPr>
                <w:rFonts w:ascii="Tw Cen MT Condensed" w:hAnsi="Tw Cen MT Condensed"/>
              </w:rPr>
              <w:t>N/A, New step in the process</w:t>
            </w:r>
          </w:p>
        </w:tc>
      </w:tr>
      <w:tr w:rsidR="001126DB" w:rsidRPr="001D11A6" w14:paraId="00CD799D" w14:textId="77777777" w:rsidTr="00301E1E">
        <w:trPr>
          <w:trHeight w:val="596"/>
        </w:trPr>
        <w:tc>
          <w:tcPr>
            <w:tcW w:w="1822" w:type="dxa"/>
            <w:vAlign w:val="center"/>
          </w:tcPr>
          <w:p w14:paraId="0B9B5A6E" w14:textId="51EA2D43" w:rsidR="001126DB" w:rsidRPr="001D11A6" w:rsidRDefault="00586D65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 xml:space="preserve">Prerequisites 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2A56E07A" w14:textId="377A5888" w:rsidR="001126DB" w:rsidRPr="001D11A6" w:rsidRDefault="00586D65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N/A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61EE7CFD" w14:textId="667E7C7C" w:rsidR="001126DB" w:rsidRPr="001D11A6" w:rsidRDefault="009364A1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An approved allocation request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153DD97E" w14:textId="57A5988C" w:rsidR="001126DB" w:rsidRPr="001D11A6" w:rsidRDefault="009364A1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An approved expenditure request</w:t>
            </w:r>
          </w:p>
        </w:tc>
      </w:tr>
      <w:tr w:rsidR="001126DB" w:rsidRPr="001D11A6" w14:paraId="264C0FF5" w14:textId="77777777" w:rsidTr="00EA65F2">
        <w:trPr>
          <w:trHeight w:val="2627"/>
        </w:trPr>
        <w:tc>
          <w:tcPr>
            <w:tcW w:w="1822" w:type="dxa"/>
            <w:vAlign w:val="center"/>
          </w:tcPr>
          <w:p w14:paraId="3F176C1C" w14:textId="044C2910" w:rsidR="001126DB" w:rsidRPr="001D11A6" w:rsidRDefault="00651F3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Purpose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65BF3068" w14:textId="1F3441FC" w:rsidR="001126DB" w:rsidRPr="001D11A6" w:rsidRDefault="00651F3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Outline an RSOs intended spending for the academic year</w:t>
            </w:r>
            <w:r w:rsidR="004A7A66">
              <w:rPr>
                <w:rFonts w:ascii="Tw Cen MT Condensed" w:hAnsi="Tw Cen MT Condensed"/>
              </w:rPr>
              <w:t>. An RSO must have its allocation request submitted and approved before it can submit expenditure requests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6EFE794F" w14:textId="77777777" w:rsidR="007C7F75" w:rsidRDefault="00651F3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Purchasing items for an RSO</w:t>
            </w:r>
            <w:r w:rsidR="007C7F75">
              <w:rPr>
                <w:rFonts w:ascii="Tw Cen MT Condensed" w:hAnsi="Tw Cen MT Condensed"/>
              </w:rPr>
              <w:t xml:space="preserve">. </w:t>
            </w:r>
          </w:p>
          <w:p w14:paraId="72B104B5" w14:textId="609FD6C0" w:rsidR="001126DB" w:rsidRPr="001D11A6" w:rsidRDefault="007C7F75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E.g.</w:t>
            </w:r>
            <w:r w:rsidR="0099501D">
              <w:rPr>
                <w:rFonts w:ascii="Tw Cen MT Condensed" w:hAnsi="Tw Cen MT Condensed"/>
              </w:rPr>
              <w:t xml:space="preserve"> </w:t>
            </w:r>
            <w:r>
              <w:rPr>
                <w:rFonts w:ascii="Tw Cen MT Condensed" w:hAnsi="Tw Cen MT Condensed"/>
              </w:rPr>
              <w:t>p</w:t>
            </w:r>
            <w:r w:rsidR="0099501D">
              <w:rPr>
                <w:rFonts w:ascii="Tw Cen MT Condensed" w:hAnsi="Tw Cen MT Condensed"/>
              </w:rPr>
              <w:t>urchasing decorations on Amazon, reimbursement for buying food from Safeway, ordering custom T-shirts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0C0E93E3" w14:textId="48C70E8C" w:rsidR="001126DB" w:rsidRPr="001D11A6" w:rsidRDefault="00651F3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Ensuring the correct amount is deducted from the RSOs budget</w:t>
            </w:r>
            <w:r w:rsidR="009364A1">
              <w:rPr>
                <w:rFonts w:ascii="Tw Cen MT Condensed" w:hAnsi="Tw Cen MT Condensed"/>
              </w:rPr>
              <w:t xml:space="preserve">. </w:t>
            </w:r>
            <w:r w:rsidR="0099501D">
              <w:rPr>
                <w:rFonts w:ascii="Tw Cen MT Condensed" w:hAnsi="Tw Cen MT Condensed"/>
              </w:rPr>
              <w:t xml:space="preserve">It is the person who has the receipts responsibility to submit the reconciliation request. If </w:t>
            </w:r>
            <w:r w:rsidR="00301E1E">
              <w:rPr>
                <w:rFonts w:ascii="Tw Cen MT Condensed" w:hAnsi="Tw Cen MT Condensed"/>
              </w:rPr>
              <w:t>the purchase was a reimbursement, it is the RSOs responsibility to submit the reconciliation request. If the purchase was made by SGA/OSE for the RSO, SGA will submit the request</w:t>
            </w:r>
          </w:p>
        </w:tc>
      </w:tr>
      <w:tr w:rsidR="004A7A66" w:rsidRPr="001D11A6" w14:paraId="7BC255C5" w14:textId="77777777" w:rsidTr="00301E1E">
        <w:trPr>
          <w:trHeight w:val="1375"/>
        </w:trPr>
        <w:tc>
          <w:tcPr>
            <w:tcW w:w="1822" w:type="dxa"/>
            <w:vAlign w:val="center"/>
          </w:tcPr>
          <w:p w14:paraId="7734E5A2" w14:textId="7DC0AE5C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Documents needed with submission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435A610D" w14:textId="412828D4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No extra documents needed. All relevant information should be included on form in ENGAGE: Goucher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7D4A0A75" w14:textId="150B6543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For hiring outside contracts: W-9, Contract, and Invoice needed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1C80296F" w14:textId="1A925CA2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For reimbursements: receipt of purchase needed</w:t>
            </w:r>
          </w:p>
        </w:tc>
      </w:tr>
      <w:tr w:rsidR="001126DB" w:rsidRPr="001D11A6" w14:paraId="45E446A7" w14:textId="77777777" w:rsidTr="00301E1E">
        <w:trPr>
          <w:trHeight w:val="911"/>
        </w:trPr>
        <w:tc>
          <w:tcPr>
            <w:tcW w:w="1822" w:type="dxa"/>
            <w:vAlign w:val="center"/>
          </w:tcPr>
          <w:p w14:paraId="5E18646D" w14:textId="20E71E20" w:rsidR="001126DB" w:rsidRPr="001D11A6" w:rsidRDefault="00651F3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Frequency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4F0CEF16" w14:textId="0FB13C1A" w:rsidR="001126DB" w:rsidRPr="001D11A6" w:rsidRDefault="00651F3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Once per academic year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3E3D0AF7" w14:textId="47DFF053" w:rsidR="001126DB" w:rsidRPr="001D11A6" w:rsidRDefault="00651F3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Whenever an RSO wants to purchase an item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46DA75C1" w14:textId="38EB1DC6" w:rsidR="001126DB" w:rsidRPr="001D11A6" w:rsidRDefault="00651F3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After an expenditure request</w:t>
            </w:r>
          </w:p>
        </w:tc>
      </w:tr>
      <w:tr w:rsidR="004A7A66" w:rsidRPr="001D11A6" w14:paraId="0F6E3F10" w14:textId="77777777" w:rsidTr="00301E1E">
        <w:trPr>
          <w:trHeight w:val="901"/>
        </w:trPr>
        <w:tc>
          <w:tcPr>
            <w:tcW w:w="1822" w:type="dxa"/>
            <w:vAlign w:val="center"/>
          </w:tcPr>
          <w:p w14:paraId="4A29799F" w14:textId="45656711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Dollar Limits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342B9929" w14:textId="7D607DA6" w:rsidR="004A7A66" w:rsidRDefault="003B29DA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 xml:space="preserve">Up to </w:t>
            </w:r>
            <w:r w:rsidR="004A7A66">
              <w:rPr>
                <w:rFonts w:ascii="Tw Cen MT Condensed" w:hAnsi="Tw Cen MT Condensed"/>
              </w:rPr>
              <w:t>$2,600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079F8FEA" w14:textId="36B8CD4F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There must be money remaining in an RSOs budget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0F60CB91" w14:textId="6AA93287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Based off of each expenditure request</w:t>
            </w:r>
          </w:p>
        </w:tc>
      </w:tr>
      <w:tr w:rsidR="004A7A66" w:rsidRPr="001D11A6" w14:paraId="263B0A6D" w14:textId="77777777" w:rsidTr="00301E1E">
        <w:trPr>
          <w:trHeight w:val="2114"/>
        </w:trPr>
        <w:tc>
          <w:tcPr>
            <w:tcW w:w="1822" w:type="dxa"/>
            <w:vAlign w:val="center"/>
          </w:tcPr>
          <w:p w14:paraId="4C63B204" w14:textId="1293D9A0" w:rsidR="004A7A66" w:rsidRPr="001D11A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Approval Process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617750D4" w14:textId="2F084DEC" w:rsidR="004A7A66" w:rsidRPr="001D11A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Must be approved by SGA Senate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71CA535C" w14:textId="05E47B28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If the amount requested is over $250, the request must be approved by the SGA Ways and Means Committee and Senate</w:t>
            </w:r>
          </w:p>
          <w:p w14:paraId="3964BEE4" w14:textId="4C0D777A" w:rsidR="004A7A66" w:rsidRPr="001D11A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If the amount is under $250,</w:t>
            </w:r>
            <w:r w:rsidR="00A35448">
              <w:rPr>
                <w:rFonts w:ascii="Tw Cen MT Condensed" w:hAnsi="Tw Cen MT Condensed"/>
              </w:rPr>
              <w:t xml:space="preserve"> </w:t>
            </w:r>
            <w:r>
              <w:rPr>
                <w:rFonts w:ascii="Tw Cen MT Condensed" w:hAnsi="Tw Cen MT Condensed"/>
              </w:rPr>
              <w:t>the request must be approved by the SGA Treasurer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68FBFD8D" w14:textId="09400187" w:rsidR="004A7A66" w:rsidRPr="001D11A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Approved by SGA Treasurer/ OSE Pro-Staff</w:t>
            </w:r>
          </w:p>
        </w:tc>
      </w:tr>
      <w:tr w:rsidR="004A7A66" w:rsidRPr="001D11A6" w14:paraId="53D9ACAF" w14:textId="77777777" w:rsidTr="00301E1E">
        <w:trPr>
          <w:trHeight w:val="1003"/>
        </w:trPr>
        <w:tc>
          <w:tcPr>
            <w:tcW w:w="1822" w:type="dxa"/>
            <w:vAlign w:val="center"/>
          </w:tcPr>
          <w:p w14:paraId="5205492D" w14:textId="6A59062E" w:rsidR="004A7A66" w:rsidRPr="001D11A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Frequency of approval meetings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420BC945" w14:textId="7D10D100" w:rsidR="004A7A66" w:rsidRPr="001D11A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SGA Senate meets weekly on Wednesday evenings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4F5CD10C" w14:textId="77777777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SGA Ways and Means Committee and Senate both meet weekly.</w:t>
            </w:r>
          </w:p>
          <w:p w14:paraId="59353574" w14:textId="02D398C9" w:rsidR="004A7A66" w:rsidRPr="001D11A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Treasurer can approve on rolling basis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695097BA" w14:textId="639DC531" w:rsidR="004A7A66" w:rsidRPr="001D11A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SGA Treasurer/ OSE Pro-Staff can approve on rolling basis</w:t>
            </w:r>
          </w:p>
        </w:tc>
      </w:tr>
      <w:tr w:rsidR="004A7A66" w:rsidRPr="001D11A6" w14:paraId="5BCE1FE0" w14:textId="77777777" w:rsidTr="00301E1E">
        <w:trPr>
          <w:trHeight w:val="1003"/>
        </w:trPr>
        <w:tc>
          <w:tcPr>
            <w:tcW w:w="1822" w:type="dxa"/>
            <w:vAlign w:val="center"/>
          </w:tcPr>
          <w:p w14:paraId="349E7F00" w14:textId="071924C3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Deadlines</w:t>
            </w:r>
          </w:p>
        </w:tc>
        <w:tc>
          <w:tcPr>
            <w:tcW w:w="2608" w:type="dxa"/>
            <w:shd w:val="clear" w:color="auto" w:fill="BDBEDB"/>
            <w:vAlign w:val="center"/>
          </w:tcPr>
          <w:p w14:paraId="3F7AF56C" w14:textId="1947D90B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It is up to the RSO when they want to submit an allocation request</w:t>
            </w:r>
          </w:p>
        </w:tc>
        <w:tc>
          <w:tcPr>
            <w:tcW w:w="2608" w:type="dxa"/>
            <w:shd w:val="clear" w:color="auto" w:fill="B4EFF2"/>
            <w:vAlign w:val="center"/>
          </w:tcPr>
          <w:p w14:paraId="6B260294" w14:textId="3FDE57CF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SGA requires 2 weeks notice for expenditure requests. Expenditure requests must be submitted 2 weeks before items are needed</w:t>
            </w:r>
          </w:p>
        </w:tc>
        <w:tc>
          <w:tcPr>
            <w:tcW w:w="2608" w:type="dxa"/>
            <w:shd w:val="clear" w:color="auto" w:fill="F0A6D6"/>
            <w:vAlign w:val="center"/>
          </w:tcPr>
          <w:p w14:paraId="2C3DD982" w14:textId="75BEF078" w:rsidR="004A7A66" w:rsidRDefault="004A7A66" w:rsidP="00A4664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For reimbursements, RSO must submit reconciliation request within 2 weeks after making the purchase</w:t>
            </w:r>
          </w:p>
        </w:tc>
      </w:tr>
    </w:tbl>
    <w:p w14:paraId="0BF0CA52" w14:textId="6CEAE72E" w:rsidR="00941E6B" w:rsidRDefault="00941E6B" w:rsidP="004A7A66">
      <w:pPr>
        <w:rPr>
          <w:rFonts w:ascii="Tw Cen MT Condensed" w:hAnsi="Tw Cen MT Condensed"/>
        </w:rPr>
      </w:pPr>
    </w:p>
    <w:p w14:paraId="4653D499" w14:textId="77777777" w:rsidR="00301E1E" w:rsidRDefault="00301E1E" w:rsidP="004A7A66">
      <w:pPr>
        <w:rPr>
          <w:rFonts w:ascii="Tw Cen MT Condensed" w:hAnsi="Tw Cen MT Condensed"/>
        </w:rPr>
      </w:pPr>
    </w:p>
    <w:p w14:paraId="0DA2A3EB" w14:textId="77777777" w:rsidR="00301E1E" w:rsidRDefault="00301E1E" w:rsidP="004A7A66">
      <w:pPr>
        <w:rPr>
          <w:rFonts w:ascii="Tw Cen MT Condensed" w:hAnsi="Tw Cen MT Condensed"/>
        </w:rPr>
      </w:pPr>
    </w:p>
    <w:p w14:paraId="7E2EDE6C" w14:textId="77777777" w:rsidR="00301E1E" w:rsidRDefault="00301E1E" w:rsidP="004A7A66">
      <w:pPr>
        <w:rPr>
          <w:rFonts w:ascii="Tw Cen MT Condensed" w:hAnsi="Tw Cen MT Condensed"/>
        </w:rPr>
      </w:pPr>
    </w:p>
    <w:p w14:paraId="0866EB08" w14:textId="7BAC0359" w:rsidR="00A87BB5" w:rsidRPr="00804790" w:rsidRDefault="00640518" w:rsidP="004A7A66">
      <w:pPr>
        <w:rPr>
          <w:rFonts w:ascii="Tw Cen MT Condensed" w:hAnsi="Tw Cen MT Condensed"/>
          <w:b/>
          <w:bCs/>
        </w:rPr>
      </w:pPr>
      <w:r>
        <w:rPr>
          <w:rFonts w:ascii="Tw Cen MT Condensed" w:hAnsi="Tw Cen MT Condensed"/>
          <w:b/>
          <w:bCs/>
        </w:rPr>
        <w:t>EXAMPLE</w:t>
      </w:r>
      <w:r w:rsidR="00804790">
        <w:rPr>
          <w:rFonts w:ascii="Tw Cen MT Condensed" w:hAnsi="Tw Cen MT Condensed"/>
          <w:b/>
          <w:bCs/>
        </w:rPr>
        <w:t xml:space="preserve"> RSO Financial Timeline</w:t>
      </w: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1358"/>
        <w:gridCol w:w="1358"/>
        <w:gridCol w:w="1359"/>
        <w:gridCol w:w="1359"/>
        <w:gridCol w:w="1359"/>
        <w:gridCol w:w="1359"/>
        <w:gridCol w:w="1359"/>
      </w:tblGrid>
      <w:tr w:rsidR="00746708" w14:paraId="3B0A1AB9" w14:textId="77777777" w:rsidTr="00BD4EA4">
        <w:trPr>
          <w:trHeight w:val="440"/>
        </w:trPr>
        <w:tc>
          <w:tcPr>
            <w:tcW w:w="1358" w:type="dxa"/>
            <w:vAlign w:val="center"/>
          </w:tcPr>
          <w:p w14:paraId="30E6676B" w14:textId="11569AAF" w:rsidR="00746708" w:rsidRDefault="00746708" w:rsidP="00746708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Sunday</w:t>
            </w:r>
          </w:p>
        </w:tc>
        <w:tc>
          <w:tcPr>
            <w:tcW w:w="1358" w:type="dxa"/>
            <w:vAlign w:val="center"/>
          </w:tcPr>
          <w:p w14:paraId="121A3C1B" w14:textId="53FFD3EB" w:rsidR="00746708" w:rsidRDefault="00746708" w:rsidP="00746708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Monday</w:t>
            </w:r>
          </w:p>
        </w:tc>
        <w:tc>
          <w:tcPr>
            <w:tcW w:w="1359" w:type="dxa"/>
            <w:vAlign w:val="center"/>
          </w:tcPr>
          <w:p w14:paraId="13808F2F" w14:textId="73C21F21" w:rsidR="00746708" w:rsidRDefault="00746708" w:rsidP="00746708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Tuesday</w:t>
            </w:r>
          </w:p>
        </w:tc>
        <w:tc>
          <w:tcPr>
            <w:tcW w:w="1359" w:type="dxa"/>
            <w:vAlign w:val="center"/>
          </w:tcPr>
          <w:p w14:paraId="4601BA77" w14:textId="3AE6887C" w:rsidR="00746708" w:rsidRDefault="00746708" w:rsidP="00746708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Wednesday</w:t>
            </w:r>
          </w:p>
        </w:tc>
        <w:tc>
          <w:tcPr>
            <w:tcW w:w="1359" w:type="dxa"/>
            <w:vAlign w:val="center"/>
          </w:tcPr>
          <w:p w14:paraId="4B5B5081" w14:textId="5C8B7CAA" w:rsidR="00746708" w:rsidRDefault="00746708" w:rsidP="00746708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Thursday</w:t>
            </w:r>
          </w:p>
        </w:tc>
        <w:tc>
          <w:tcPr>
            <w:tcW w:w="1359" w:type="dxa"/>
            <w:vAlign w:val="center"/>
          </w:tcPr>
          <w:p w14:paraId="092C4693" w14:textId="657812BC" w:rsidR="00746708" w:rsidRDefault="00746708" w:rsidP="00746708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Friday</w:t>
            </w:r>
          </w:p>
        </w:tc>
        <w:tc>
          <w:tcPr>
            <w:tcW w:w="1359" w:type="dxa"/>
            <w:vAlign w:val="center"/>
          </w:tcPr>
          <w:p w14:paraId="029C237D" w14:textId="13E3FE85" w:rsidR="00746708" w:rsidRDefault="00746708" w:rsidP="00746708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Saturday</w:t>
            </w:r>
          </w:p>
        </w:tc>
      </w:tr>
      <w:tr w:rsidR="00746708" w14:paraId="4F64DBBD" w14:textId="77777777" w:rsidTr="00EF530C">
        <w:trPr>
          <w:trHeight w:val="1410"/>
        </w:trPr>
        <w:tc>
          <w:tcPr>
            <w:tcW w:w="1358" w:type="dxa"/>
          </w:tcPr>
          <w:p w14:paraId="65C5BE47" w14:textId="2CA80192" w:rsidR="00746708" w:rsidRPr="006C7F06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6C7F06">
              <w:rPr>
                <w:rFonts w:ascii="Tw Cen MT Condensed" w:hAnsi="Tw Cen MT Condensed"/>
                <w:b/>
                <w:bCs/>
              </w:rPr>
              <w:t>1</w:t>
            </w:r>
          </w:p>
        </w:tc>
        <w:tc>
          <w:tcPr>
            <w:tcW w:w="1358" w:type="dxa"/>
            <w:shd w:val="clear" w:color="auto" w:fill="BDBEDB"/>
          </w:tcPr>
          <w:p w14:paraId="1CF87780" w14:textId="77777777" w:rsidR="00746708" w:rsidRPr="006C7F06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6C7F06">
              <w:rPr>
                <w:rFonts w:ascii="Tw Cen MT Condensed" w:hAnsi="Tw Cen MT Condensed"/>
                <w:b/>
                <w:bCs/>
              </w:rPr>
              <w:t>2</w:t>
            </w:r>
          </w:p>
          <w:p w14:paraId="6E219C6E" w14:textId="72388E68" w:rsidR="00082585" w:rsidRDefault="00082585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Allocation Request Submitted</w:t>
            </w:r>
          </w:p>
        </w:tc>
        <w:tc>
          <w:tcPr>
            <w:tcW w:w="1359" w:type="dxa"/>
          </w:tcPr>
          <w:p w14:paraId="557FF038" w14:textId="77777777" w:rsidR="00EF530C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6C7F06">
              <w:rPr>
                <w:rFonts w:ascii="Tw Cen MT Condensed" w:hAnsi="Tw Cen MT Condensed"/>
                <w:b/>
                <w:bCs/>
              </w:rPr>
              <w:t>3</w:t>
            </w:r>
            <w:r w:rsidR="00A87BB5">
              <w:rPr>
                <w:rFonts w:ascii="Tw Cen MT Condensed" w:hAnsi="Tw Cen MT Condensed"/>
                <w:b/>
                <w:bCs/>
              </w:rPr>
              <w:t xml:space="preserve"> </w:t>
            </w:r>
          </w:p>
          <w:p w14:paraId="1A7B24B8" w14:textId="4F504550" w:rsidR="00746708" w:rsidRPr="00A87BB5" w:rsidRDefault="00A87BB5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Ways and Means Meeting</w:t>
            </w:r>
          </w:p>
        </w:tc>
        <w:tc>
          <w:tcPr>
            <w:tcW w:w="1359" w:type="dxa"/>
            <w:shd w:val="clear" w:color="auto" w:fill="BDBEDB"/>
          </w:tcPr>
          <w:p w14:paraId="71D45A93" w14:textId="77777777" w:rsidR="00EF530C" w:rsidRDefault="00746708" w:rsidP="00876FC9">
            <w:pPr>
              <w:rPr>
                <w:rFonts w:ascii="Tw Cen MT Condensed" w:hAnsi="Tw Cen MT Condensed"/>
              </w:rPr>
            </w:pPr>
            <w:r w:rsidRPr="006C7F06">
              <w:rPr>
                <w:rFonts w:ascii="Tw Cen MT Condensed" w:hAnsi="Tw Cen MT Condensed"/>
                <w:b/>
                <w:bCs/>
              </w:rPr>
              <w:t>4</w:t>
            </w:r>
            <w:r w:rsidR="00876FC9">
              <w:rPr>
                <w:rFonts w:ascii="Tw Cen MT Condensed" w:hAnsi="Tw Cen MT Condensed"/>
              </w:rPr>
              <w:t xml:space="preserve"> </w:t>
            </w:r>
          </w:p>
          <w:p w14:paraId="013C6AF5" w14:textId="29104FDB" w:rsidR="00876FC9" w:rsidRDefault="00876FC9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SGA Senate Meeting</w:t>
            </w:r>
            <w:r w:rsidR="0079193F">
              <w:rPr>
                <w:rFonts w:ascii="Tw Cen MT Condensed" w:hAnsi="Tw Cen MT Condensed"/>
              </w:rPr>
              <w:t xml:space="preserve"> – Allocation request approved</w:t>
            </w:r>
          </w:p>
        </w:tc>
        <w:tc>
          <w:tcPr>
            <w:tcW w:w="1359" w:type="dxa"/>
          </w:tcPr>
          <w:p w14:paraId="05DFF0C1" w14:textId="72AC9F5C" w:rsidR="00746708" w:rsidRPr="006C7F06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6C7F06">
              <w:rPr>
                <w:rFonts w:ascii="Tw Cen MT Condensed" w:hAnsi="Tw Cen MT Condensed"/>
                <w:b/>
                <w:bCs/>
              </w:rPr>
              <w:t>5</w:t>
            </w:r>
          </w:p>
        </w:tc>
        <w:tc>
          <w:tcPr>
            <w:tcW w:w="1359" w:type="dxa"/>
            <w:shd w:val="clear" w:color="auto" w:fill="B4EFF2"/>
          </w:tcPr>
          <w:p w14:paraId="20B15D2D" w14:textId="77777777" w:rsidR="00EF530C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6C7F06">
              <w:rPr>
                <w:rFonts w:ascii="Tw Cen MT Condensed" w:hAnsi="Tw Cen MT Condensed"/>
                <w:b/>
                <w:bCs/>
              </w:rPr>
              <w:t>6</w:t>
            </w:r>
            <w:r w:rsidR="009743D5">
              <w:rPr>
                <w:rFonts w:ascii="Tw Cen MT Condensed" w:hAnsi="Tw Cen MT Condensed"/>
                <w:b/>
                <w:bCs/>
              </w:rPr>
              <w:t xml:space="preserve"> </w:t>
            </w:r>
          </w:p>
          <w:p w14:paraId="7B23D4FB" w14:textId="1C5269CB" w:rsidR="00746708" w:rsidRPr="009743D5" w:rsidRDefault="009743D5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Expenditure Request Submitted</w:t>
            </w:r>
          </w:p>
        </w:tc>
        <w:tc>
          <w:tcPr>
            <w:tcW w:w="1359" w:type="dxa"/>
          </w:tcPr>
          <w:p w14:paraId="28AEA7B7" w14:textId="08E6D05B" w:rsidR="00746708" w:rsidRPr="006C7F06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6C7F06">
              <w:rPr>
                <w:rFonts w:ascii="Tw Cen MT Condensed" w:hAnsi="Tw Cen MT Condensed"/>
                <w:b/>
                <w:bCs/>
              </w:rPr>
              <w:t>7</w:t>
            </w:r>
          </w:p>
        </w:tc>
      </w:tr>
      <w:tr w:rsidR="00746708" w14:paraId="3B897621" w14:textId="77777777" w:rsidTr="00DC5D6E">
        <w:trPr>
          <w:trHeight w:val="1410"/>
        </w:trPr>
        <w:tc>
          <w:tcPr>
            <w:tcW w:w="1358" w:type="dxa"/>
          </w:tcPr>
          <w:p w14:paraId="6B4ECDB4" w14:textId="19D3F35A" w:rsidR="00746708" w:rsidRPr="003D5C17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3D5C17">
              <w:rPr>
                <w:rFonts w:ascii="Tw Cen MT Condensed" w:hAnsi="Tw Cen MT Condensed"/>
                <w:b/>
                <w:bCs/>
              </w:rPr>
              <w:t>8</w:t>
            </w:r>
          </w:p>
        </w:tc>
        <w:tc>
          <w:tcPr>
            <w:tcW w:w="1358" w:type="dxa"/>
          </w:tcPr>
          <w:p w14:paraId="49366FBF" w14:textId="732B7153" w:rsidR="00746708" w:rsidRPr="003D5C17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3D5C17">
              <w:rPr>
                <w:rFonts w:ascii="Tw Cen MT Condensed" w:hAnsi="Tw Cen MT Condensed"/>
                <w:b/>
                <w:bCs/>
              </w:rPr>
              <w:t>9</w:t>
            </w:r>
          </w:p>
        </w:tc>
        <w:tc>
          <w:tcPr>
            <w:tcW w:w="1359" w:type="dxa"/>
            <w:shd w:val="clear" w:color="auto" w:fill="B4EFF2"/>
          </w:tcPr>
          <w:p w14:paraId="6335FBF8" w14:textId="77777777" w:rsidR="00EF530C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3D5C17">
              <w:rPr>
                <w:rFonts w:ascii="Tw Cen MT Condensed" w:hAnsi="Tw Cen MT Condensed"/>
                <w:b/>
                <w:bCs/>
              </w:rPr>
              <w:t>10</w:t>
            </w:r>
            <w:r w:rsidR="00A87BB5">
              <w:rPr>
                <w:rFonts w:ascii="Tw Cen MT Condensed" w:hAnsi="Tw Cen MT Condensed"/>
                <w:b/>
                <w:bCs/>
              </w:rPr>
              <w:t xml:space="preserve"> </w:t>
            </w:r>
          </w:p>
          <w:p w14:paraId="0248F782" w14:textId="41EE04AB" w:rsidR="00746708" w:rsidRDefault="00A87BB5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 xml:space="preserve">Ways and Means </w:t>
            </w:r>
            <w:r w:rsidR="002207F9">
              <w:rPr>
                <w:rFonts w:ascii="Tw Cen MT Condensed" w:hAnsi="Tw Cen MT Condensed"/>
              </w:rPr>
              <w:t>M</w:t>
            </w:r>
            <w:r>
              <w:rPr>
                <w:rFonts w:ascii="Tw Cen MT Condensed" w:hAnsi="Tw Cen MT Condensed"/>
              </w:rPr>
              <w:t>eeting</w:t>
            </w:r>
            <w:r w:rsidR="009743D5">
              <w:rPr>
                <w:rFonts w:ascii="Tw Cen MT Condensed" w:hAnsi="Tw Cen MT Condensed"/>
              </w:rPr>
              <w:t xml:space="preserve"> – </w:t>
            </w:r>
          </w:p>
          <w:p w14:paraId="4869C7E1" w14:textId="464923B3" w:rsidR="009743D5" w:rsidRPr="00A87BB5" w:rsidRDefault="009743D5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Expend</w:t>
            </w:r>
            <w:r w:rsidR="00B8278F">
              <w:rPr>
                <w:rFonts w:ascii="Tw Cen MT Condensed" w:hAnsi="Tw Cen MT Condensed"/>
              </w:rPr>
              <w:t>iture Request Approved</w:t>
            </w:r>
          </w:p>
        </w:tc>
        <w:tc>
          <w:tcPr>
            <w:tcW w:w="1359" w:type="dxa"/>
            <w:shd w:val="clear" w:color="auto" w:fill="B4EFF2"/>
          </w:tcPr>
          <w:p w14:paraId="20499536" w14:textId="77777777" w:rsidR="00EF530C" w:rsidRDefault="00746708" w:rsidP="00876FC9">
            <w:pPr>
              <w:rPr>
                <w:rFonts w:ascii="Tw Cen MT Condensed" w:hAnsi="Tw Cen MT Condensed"/>
              </w:rPr>
            </w:pPr>
            <w:r w:rsidRPr="003D5C17">
              <w:rPr>
                <w:rFonts w:ascii="Tw Cen MT Condensed" w:hAnsi="Tw Cen MT Condensed"/>
                <w:b/>
                <w:bCs/>
              </w:rPr>
              <w:t>11</w:t>
            </w:r>
            <w:r w:rsidR="00082585">
              <w:rPr>
                <w:rFonts w:ascii="Tw Cen MT Condensed" w:hAnsi="Tw Cen MT Condensed"/>
              </w:rPr>
              <w:t xml:space="preserve"> </w:t>
            </w:r>
          </w:p>
          <w:p w14:paraId="1D25E63F" w14:textId="1F15BEE8" w:rsidR="00876FC9" w:rsidRDefault="00876FC9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SGA Senate Meeting</w:t>
            </w:r>
            <w:r w:rsidR="00B8278F">
              <w:rPr>
                <w:rFonts w:ascii="Tw Cen MT Condensed" w:hAnsi="Tw Cen MT Condensed"/>
              </w:rPr>
              <w:t xml:space="preserve"> – Expenditure Request Approved</w:t>
            </w:r>
          </w:p>
        </w:tc>
        <w:tc>
          <w:tcPr>
            <w:tcW w:w="1359" w:type="dxa"/>
            <w:shd w:val="clear" w:color="auto" w:fill="D9F2D0" w:themeFill="accent6" w:themeFillTint="33"/>
          </w:tcPr>
          <w:p w14:paraId="51FEBAC1" w14:textId="356EDF7F" w:rsidR="00746708" w:rsidRPr="003D5C17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3D5C17">
              <w:rPr>
                <w:rFonts w:ascii="Tw Cen MT Condensed" w:hAnsi="Tw Cen MT Condensed"/>
                <w:b/>
                <w:bCs/>
              </w:rPr>
              <w:t>12</w:t>
            </w:r>
          </w:p>
        </w:tc>
        <w:tc>
          <w:tcPr>
            <w:tcW w:w="1359" w:type="dxa"/>
            <w:shd w:val="clear" w:color="auto" w:fill="D9F2D0" w:themeFill="accent6" w:themeFillTint="33"/>
          </w:tcPr>
          <w:p w14:paraId="344F5CF9" w14:textId="5EEBD2DD" w:rsidR="00746708" w:rsidRPr="003D5C17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3D5C17">
              <w:rPr>
                <w:rFonts w:ascii="Tw Cen MT Condensed" w:hAnsi="Tw Cen MT Condensed"/>
                <w:b/>
                <w:bCs/>
              </w:rPr>
              <w:t>13</w:t>
            </w:r>
          </w:p>
        </w:tc>
        <w:tc>
          <w:tcPr>
            <w:tcW w:w="1359" w:type="dxa"/>
            <w:shd w:val="clear" w:color="auto" w:fill="D9F2D0" w:themeFill="accent6" w:themeFillTint="33"/>
          </w:tcPr>
          <w:p w14:paraId="63AE94A5" w14:textId="2013B147" w:rsidR="00746708" w:rsidRPr="003D5C17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3D5C17">
              <w:rPr>
                <w:rFonts w:ascii="Tw Cen MT Condensed" w:hAnsi="Tw Cen MT Condensed"/>
                <w:b/>
                <w:bCs/>
              </w:rPr>
              <w:t>14</w:t>
            </w:r>
          </w:p>
        </w:tc>
      </w:tr>
      <w:tr w:rsidR="00746708" w14:paraId="08FB4554" w14:textId="77777777" w:rsidTr="00DC5D6E">
        <w:trPr>
          <w:trHeight w:val="1410"/>
        </w:trPr>
        <w:tc>
          <w:tcPr>
            <w:tcW w:w="1358" w:type="dxa"/>
            <w:shd w:val="clear" w:color="auto" w:fill="D9F2D0" w:themeFill="accent6" w:themeFillTint="33"/>
          </w:tcPr>
          <w:p w14:paraId="238590F4" w14:textId="33F4A1D7" w:rsidR="00746708" w:rsidRPr="009D7382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15</w:t>
            </w:r>
          </w:p>
        </w:tc>
        <w:tc>
          <w:tcPr>
            <w:tcW w:w="1358" w:type="dxa"/>
            <w:shd w:val="clear" w:color="auto" w:fill="D9F2D0" w:themeFill="accent6" w:themeFillTint="33"/>
          </w:tcPr>
          <w:p w14:paraId="5616A69F" w14:textId="2DFA8320" w:rsidR="00746708" w:rsidRPr="009D7382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16</w:t>
            </w:r>
          </w:p>
        </w:tc>
        <w:tc>
          <w:tcPr>
            <w:tcW w:w="1359" w:type="dxa"/>
            <w:shd w:val="clear" w:color="auto" w:fill="D9F2D0" w:themeFill="accent6" w:themeFillTint="33"/>
          </w:tcPr>
          <w:p w14:paraId="3E58161C" w14:textId="77777777" w:rsidR="00EF530C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17</w:t>
            </w:r>
            <w:r w:rsidR="002207F9">
              <w:rPr>
                <w:rFonts w:ascii="Tw Cen MT Condensed" w:hAnsi="Tw Cen MT Condensed"/>
                <w:b/>
                <w:bCs/>
              </w:rPr>
              <w:t xml:space="preserve"> </w:t>
            </w:r>
          </w:p>
          <w:p w14:paraId="3E0314A1" w14:textId="282F6C3D" w:rsidR="00746708" w:rsidRPr="002207F9" w:rsidRDefault="002207F9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Ways and Means Meeting</w:t>
            </w:r>
          </w:p>
        </w:tc>
        <w:tc>
          <w:tcPr>
            <w:tcW w:w="1359" w:type="dxa"/>
            <w:shd w:val="clear" w:color="auto" w:fill="D9F2D0" w:themeFill="accent6" w:themeFillTint="33"/>
          </w:tcPr>
          <w:p w14:paraId="5C2BF53F" w14:textId="77777777" w:rsidR="00EF530C" w:rsidRDefault="00746708" w:rsidP="00876FC9">
            <w:pPr>
              <w:rPr>
                <w:rFonts w:ascii="Tw Cen MT Condensed" w:hAnsi="Tw Cen MT Condensed"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18</w:t>
            </w:r>
            <w:r w:rsidR="00082585">
              <w:rPr>
                <w:rFonts w:ascii="Tw Cen MT Condensed" w:hAnsi="Tw Cen MT Condensed"/>
              </w:rPr>
              <w:t xml:space="preserve"> </w:t>
            </w:r>
          </w:p>
          <w:p w14:paraId="173B296D" w14:textId="5455019E" w:rsidR="00876FC9" w:rsidRDefault="00876FC9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SGA Senate Meeting</w:t>
            </w:r>
          </w:p>
        </w:tc>
        <w:tc>
          <w:tcPr>
            <w:tcW w:w="1359" w:type="dxa"/>
            <w:shd w:val="clear" w:color="auto" w:fill="D9F2D0" w:themeFill="accent6" w:themeFillTint="33"/>
          </w:tcPr>
          <w:p w14:paraId="53B0F245" w14:textId="6F5145A8" w:rsidR="00746708" w:rsidRPr="009D7382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19</w:t>
            </w:r>
          </w:p>
        </w:tc>
        <w:tc>
          <w:tcPr>
            <w:tcW w:w="1359" w:type="dxa"/>
            <w:shd w:val="clear" w:color="auto" w:fill="F6C5AC" w:themeFill="accent2" w:themeFillTint="66"/>
          </w:tcPr>
          <w:p w14:paraId="5C4B73BB" w14:textId="77777777" w:rsidR="00EF530C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20</w:t>
            </w:r>
            <w:r w:rsidR="00B8278F">
              <w:rPr>
                <w:rFonts w:ascii="Tw Cen MT Condensed" w:hAnsi="Tw Cen MT Condensed"/>
                <w:b/>
                <w:bCs/>
              </w:rPr>
              <w:t xml:space="preserve"> </w:t>
            </w:r>
          </w:p>
          <w:p w14:paraId="464B1955" w14:textId="6AF536FD" w:rsidR="00746708" w:rsidRPr="00B8278F" w:rsidRDefault="00B8278F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RSO Event</w:t>
            </w:r>
            <w:r w:rsidR="00EF530C">
              <w:rPr>
                <w:rFonts w:ascii="Tw Cen MT Condensed" w:hAnsi="Tw Cen MT Condensed"/>
              </w:rPr>
              <w:t xml:space="preserve"> Date</w:t>
            </w:r>
          </w:p>
        </w:tc>
        <w:tc>
          <w:tcPr>
            <w:tcW w:w="1359" w:type="dxa"/>
          </w:tcPr>
          <w:p w14:paraId="4A17AAAB" w14:textId="7835C652" w:rsidR="00746708" w:rsidRPr="009D7382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21</w:t>
            </w:r>
          </w:p>
        </w:tc>
      </w:tr>
      <w:tr w:rsidR="00746708" w14:paraId="16853EF1" w14:textId="77777777" w:rsidTr="00EF530C">
        <w:trPr>
          <w:trHeight w:val="1410"/>
        </w:trPr>
        <w:tc>
          <w:tcPr>
            <w:tcW w:w="1358" w:type="dxa"/>
          </w:tcPr>
          <w:p w14:paraId="2A9F6DE0" w14:textId="00FE3B49" w:rsidR="00746708" w:rsidRPr="009D7382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22</w:t>
            </w:r>
          </w:p>
        </w:tc>
        <w:tc>
          <w:tcPr>
            <w:tcW w:w="1358" w:type="dxa"/>
          </w:tcPr>
          <w:p w14:paraId="4146F35B" w14:textId="74E9DE01" w:rsidR="00746708" w:rsidRPr="009D7382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23</w:t>
            </w:r>
          </w:p>
        </w:tc>
        <w:tc>
          <w:tcPr>
            <w:tcW w:w="1359" w:type="dxa"/>
          </w:tcPr>
          <w:p w14:paraId="47BD2843" w14:textId="77777777" w:rsidR="00EF530C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24</w:t>
            </w:r>
            <w:r w:rsidR="002207F9">
              <w:rPr>
                <w:rFonts w:ascii="Tw Cen MT Condensed" w:hAnsi="Tw Cen MT Condensed"/>
                <w:b/>
                <w:bCs/>
              </w:rPr>
              <w:t xml:space="preserve"> </w:t>
            </w:r>
          </w:p>
          <w:p w14:paraId="59F2C0C0" w14:textId="544A76D2" w:rsidR="00746708" w:rsidRPr="002207F9" w:rsidRDefault="002207F9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Ways and Means Meeting</w:t>
            </w:r>
          </w:p>
        </w:tc>
        <w:tc>
          <w:tcPr>
            <w:tcW w:w="1359" w:type="dxa"/>
          </w:tcPr>
          <w:p w14:paraId="5EBEAEF3" w14:textId="77777777" w:rsidR="00EF530C" w:rsidRDefault="00746708" w:rsidP="00876FC9">
            <w:pPr>
              <w:rPr>
                <w:rFonts w:ascii="Tw Cen MT Condensed" w:hAnsi="Tw Cen MT Condensed"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25</w:t>
            </w:r>
            <w:r w:rsidR="00082585">
              <w:rPr>
                <w:rFonts w:ascii="Tw Cen MT Condensed" w:hAnsi="Tw Cen MT Condensed"/>
              </w:rPr>
              <w:t xml:space="preserve"> </w:t>
            </w:r>
          </w:p>
          <w:p w14:paraId="50D965A8" w14:textId="1D6C4C7A" w:rsidR="00876FC9" w:rsidRDefault="00876FC9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SGA Senate Meeting</w:t>
            </w:r>
          </w:p>
        </w:tc>
        <w:tc>
          <w:tcPr>
            <w:tcW w:w="1359" w:type="dxa"/>
            <w:shd w:val="clear" w:color="auto" w:fill="F0A6D6"/>
          </w:tcPr>
          <w:p w14:paraId="04753242" w14:textId="77777777" w:rsidR="00EF530C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26</w:t>
            </w:r>
            <w:r w:rsidR="00EF530C">
              <w:rPr>
                <w:rFonts w:ascii="Tw Cen MT Condensed" w:hAnsi="Tw Cen MT Condensed"/>
                <w:b/>
                <w:bCs/>
              </w:rPr>
              <w:t xml:space="preserve"> </w:t>
            </w:r>
          </w:p>
          <w:p w14:paraId="3F1DCB0D" w14:textId="55A3B575" w:rsidR="00746708" w:rsidRPr="00EF530C" w:rsidRDefault="00EF530C" w:rsidP="00876FC9">
            <w:pPr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Reconciliation Form Submitted</w:t>
            </w:r>
          </w:p>
        </w:tc>
        <w:tc>
          <w:tcPr>
            <w:tcW w:w="1359" w:type="dxa"/>
          </w:tcPr>
          <w:p w14:paraId="75039693" w14:textId="03C1F99B" w:rsidR="00746708" w:rsidRPr="009D7382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27</w:t>
            </w:r>
          </w:p>
        </w:tc>
        <w:tc>
          <w:tcPr>
            <w:tcW w:w="1359" w:type="dxa"/>
          </w:tcPr>
          <w:p w14:paraId="25B471FA" w14:textId="3A093BE4" w:rsidR="00746708" w:rsidRPr="009D7382" w:rsidRDefault="00746708" w:rsidP="00876FC9">
            <w:pPr>
              <w:rPr>
                <w:rFonts w:ascii="Tw Cen MT Condensed" w:hAnsi="Tw Cen MT Condensed"/>
                <w:b/>
                <w:bCs/>
              </w:rPr>
            </w:pPr>
            <w:r w:rsidRPr="009D7382">
              <w:rPr>
                <w:rFonts w:ascii="Tw Cen MT Condensed" w:hAnsi="Tw Cen MT Condensed"/>
                <w:b/>
                <w:bCs/>
              </w:rPr>
              <w:t>28</w:t>
            </w:r>
          </w:p>
        </w:tc>
      </w:tr>
    </w:tbl>
    <w:p w14:paraId="04CE8A09" w14:textId="354D563D" w:rsidR="00F36CCF" w:rsidRDefault="002207F9" w:rsidP="004A7A66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t>The dates for Ways and Means meetings and SGA Senate meetings</w:t>
      </w:r>
      <w:r w:rsidR="00573790">
        <w:rPr>
          <w:rFonts w:ascii="Tw Cen MT Condensed" w:hAnsi="Tw Cen MT Condensed"/>
        </w:rPr>
        <w:t xml:space="preserve"> above</w:t>
      </w:r>
      <w:r>
        <w:rPr>
          <w:rFonts w:ascii="Tw Cen MT Condensed" w:hAnsi="Tw Cen MT Condensed"/>
        </w:rPr>
        <w:t xml:space="preserve"> are</w:t>
      </w:r>
      <w:r w:rsidR="00573790">
        <w:rPr>
          <w:rFonts w:ascii="Tw Cen MT Condensed" w:hAnsi="Tw Cen MT Condensed"/>
        </w:rPr>
        <w:t xml:space="preserve"> </w:t>
      </w:r>
      <w:r w:rsidR="00640518">
        <w:rPr>
          <w:rFonts w:ascii="Tw Cen MT Condensed" w:hAnsi="Tw Cen MT Condensed"/>
        </w:rPr>
        <w:t>examples</w:t>
      </w:r>
      <w:r w:rsidR="00573790">
        <w:rPr>
          <w:rFonts w:ascii="Tw Cen MT Condensed" w:hAnsi="Tw Cen MT Condensed"/>
        </w:rPr>
        <w:t xml:space="preserve"> and are not binding. </w:t>
      </w:r>
    </w:p>
    <w:p w14:paraId="6A3E4B93" w14:textId="77777777" w:rsidR="00FB1AAE" w:rsidRDefault="00FB1AAE" w:rsidP="004A7A66">
      <w:pPr>
        <w:rPr>
          <w:rFonts w:ascii="Tw Cen MT Condensed" w:hAnsi="Tw Cen MT Condensed"/>
        </w:rPr>
      </w:pPr>
    </w:p>
    <w:p w14:paraId="0266F114" w14:textId="519A7B3D" w:rsidR="00FB1AAE" w:rsidRDefault="00BC0178" w:rsidP="00DC5D6E">
      <w:pPr>
        <w:pStyle w:val="ListParagraph"/>
        <w:numPr>
          <w:ilvl w:val="0"/>
          <w:numId w:val="1"/>
        </w:numPr>
        <w:shd w:val="clear" w:color="auto" w:fill="BDBEDB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Allocation request submitted by RSO</w:t>
      </w:r>
    </w:p>
    <w:p w14:paraId="18E355AB" w14:textId="02C8B118" w:rsidR="00BC0178" w:rsidRDefault="00F819A3" w:rsidP="00DC5D6E">
      <w:pPr>
        <w:pStyle w:val="ListParagraph"/>
        <w:numPr>
          <w:ilvl w:val="0"/>
          <w:numId w:val="1"/>
        </w:numPr>
        <w:shd w:val="clear" w:color="auto" w:fill="BDBEDB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Allocation request approved by SGA Senate</w:t>
      </w:r>
    </w:p>
    <w:p w14:paraId="455F7B24" w14:textId="20DAA2CC" w:rsidR="00F819A3" w:rsidRDefault="00F819A3" w:rsidP="00DC5D6E">
      <w:pPr>
        <w:pStyle w:val="ListParagraph"/>
        <w:numPr>
          <w:ilvl w:val="0"/>
          <w:numId w:val="1"/>
        </w:numPr>
        <w:shd w:val="clear" w:color="auto" w:fill="B4EFF2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Expenditure Request Submitted</w:t>
      </w:r>
    </w:p>
    <w:p w14:paraId="7DC07C98" w14:textId="787C63A4" w:rsidR="00F819A3" w:rsidRDefault="005545DA" w:rsidP="00DC5D6E">
      <w:pPr>
        <w:pStyle w:val="ListParagraph"/>
        <w:numPr>
          <w:ilvl w:val="0"/>
          <w:numId w:val="1"/>
        </w:numPr>
        <w:shd w:val="clear" w:color="auto" w:fill="B4EFF2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Expenditure Request approved by Ways and Means Committee</w:t>
      </w:r>
    </w:p>
    <w:p w14:paraId="575E2CA9" w14:textId="2775AF2A" w:rsidR="005545DA" w:rsidRDefault="005545DA" w:rsidP="00DC5D6E">
      <w:pPr>
        <w:pStyle w:val="ListParagraph"/>
        <w:numPr>
          <w:ilvl w:val="0"/>
          <w:numId w:val="1"/>
        </w:numPr>
        <w:shd w:val="clear" w:color="auto" w:fill="B4EFF2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Expenditure Re</w:t>
      </w:r>
      <w:r>
        <w:rPr>
          <w:rFonts w:ascii="Tw Cen MT Condensed" w:hAnsi="Tw Cen MT Condensed"/>
          <w:sz w:val="32"/>
          <w:szCs w:val="32"/>
        </w:rPr>
        <w:tab/>
        <w:t>quest approved by SGA Senate</w:t>
      </w:r>
    </w:p>
    <w:p w14:paraId="36F9EA4F" w14:textId="67AE5D4A" w:rsidR="005545DA" w:rsidRDefault="00DC5D6E" w:rsidP="00DC5D6E">
      <w:pPr>
        <w:pStyle w:val="ListParagraph"/>
        <w:numPr>
          <w:ilvl w:val="0"/>
          <w:numId w:val="1"/>
        </w:numPr>
        <w:shd w:val="clear" w:color="auto" w:fill="D9F2D0" w:themeFill="accent6" w:themeFillTint="33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Purchasing of items for RSO</w:t>
      </w:r>
    </w:p>
    <w:p w14:paraId="6B0BEDED" w14:textId="20FFDDE2" w:rsidR="00DC5D6E" w:rsidRDefault="00DC5D6E" w:rsidP="00DC5D6E">
      <w:pPr>
        <w:pStyle w:val="ListParagraph"/>
        <w:numPr>
          <w:ilvl w:val="0"/>
          <w:numId w:val="1"/>
        </w:numPr>
        <w:shd w:val="clear" w:color="auto" w:fill="F6C5AC" w:themeFill="accent2" w:themeFillTint="66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RSO Event</w:t>
      </w:r>
    </w:p>
    <w:p w14:paraId="522F01DC" w14:textId="56E87BB6" w:rsidR="00DC5D6E" w:rsidRDefault="00324C72" w:rsidP="00324C72">
      <w:pPr>
        <w:pStyle w:val="ListParagraph"/>
        <w:numPr>
          <w:ilvl w:val="0"/>
          <w:numId w:val="1"/>
        </w:numPr>
        <w:shd w:val="clear" w:color="auto" w:fill="F0A6D6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Reconciliation</w:t>
      </w:r>
      <w:r w:rsidR="00DC5D6E">
        <w:rPr>
          <w:rFonts w:ascii="Tw Cen MT Condensed" w:hAnsi="Tw Cen MT Condensed"/>
          <w:sz w:val="32"/>
          <w:szCs w:val="32"/>
        </w:rPr>
        <w:t xml:space="preserve"> form </w:t>
      </w:r>
      <w:r>
        <w:rPr>
          <w:rFonts w:ascii="Tw Cen MT Condensed" w:hAnsi="Tw Cen MT Condensed"/>
          <w:sz w:val="32"/>
          <w:szCs w:val="32"/>
        </w:rPr>
        <w:t>submitted</w:t>
      </w:r>
    </w:p>
    <w:p w14:paraId="6687161D" w14:textId="797B3C2D" w:rsidR="009564B3" w:rsidRPr="00237640" w:rsidRDefault="00583D3D" w:rsidP="008B4AB2">
      <w:pPr>
        <w:rPr>
          <w:rFonts w:ascii="Tw Cen MT Condensed" w:hAnsi="Tw Cen MT Condensed"/>
          <w:sz w:val="28"/>
          <w:szCs w:val="28"/>
          <w:u w:val="single"/>
        </w:rPr>
      </w:pPr>
      <w:r>
        <w:rPr>
          <w:rFonts w:ascii="Tw Cen MT Condensed" w:hAnsi="Tw Cen MT Condensed"/>
          <w:sz w:val="28"/>
          <w:szCs w:val="28"/>
          <w:u w:val="single"/>
        </w:rPr>
        <w:t>Acronyms</w:t>
      </w:r>
    </w:p>
    <w:p w14:paraId="028C0AA4" w14:textId="23ABC38F" w:rsidR="00333243" w:rsidRPr="005D4A92" w:rsidRDefault="00333243" w:rsidP="005D4A92">
      <w:pPr>
        <w:pStyle w:val="ListParagraph"/>
        <w:numPr>
          <w:ilvl w:val="0"/>
          <w:numId w:val="3"/>
        </w:numPr>
        <w:rPr>
          <w:rFonts w:ascii="Tw Cen MT Condensed" w:hAnsi="Tw Cen MT Condensed"/>
          <w:sz w:val="28"/>
          <w:szCs w:val="28"/>
          <w:u w:val="single"/>
        </w:rPr>
      </w:pPr>
      <w:r w:rsidRPr="005D4A92">
        <w:rPr>
          <w:rFonts w:ascii="Tw Cen MT Condensed" w:hAnsi="Tw Cen MT Condensed"/>
          <w:sz w:val="28"/>
          <w:szCs w:val="28"/>
        </w:rPr>
        <w:t>SGA – Student Government Association</w:t>
      </w:r>
    </w:p>
    <w:p w14:paraId="6FB04235" w14:textId="5F0AE9C9" w:rsidR="00237640" w:rsidRPr="005D4A92" w:rsidRDefault="00237640" w:rsidP="005D4A92">
      <w:pPr>
        <w:pStyle w:val="ListParagraph"/>
        <w:numPr>
          <w:ilvl w:val="0"/>
          <w:numId w:val="3"/>
        </w:numPr>
        <w:rPr>
          <w:rFonts w:ascii="Tw Cen MT Condensed" w:hAnsi="Tw Cen MT Condensed"/>
          <w:sz w:val="28"/>
          <w:szCs w:val="28"/>
          <w:u w:val="single"/>
        </w:rPr>
      </w:pPr>
      <w:r w:rsidRPr="005D4A92">
        <w:rPr>
          <w:rFonts w:ascii="Tw Cen MT Condensed" w:hAnsi="Tw Cen MT Condensed"/>
          <w:sz w:val="28"/>
          <w:szCs w:val="28"/>
        </w:rPr>
        <w:t>RSO – Registered Student Organization</w:t>
      </w:r>
    </w:p>
    <w:p w14:paraId="691470F5" w14:textId="3E44DE26" w:rsidR="00333243" w:rsidRPr="00756210" w:rsidRDefault="00237640" w:rsidP="005D4A92">
      <w:pPr>
        <w:pStyle w:val="ListParagraph"/>
        <w:numPr>
          <w:ilvl w:val="0"/>
          <w:numId w:val="3"/>
        </w:numPr>
        <w:rPr>
          <w:rFonts w:ascii="Tw Cen MT Condensed" w:hAnsi="Tw Cen MT Condensed"/>
          <w:sz w:val="28"/>
          <w:szCs w:val="28"/>
          <w:u w:val="single"/>
        </w:rPr>
      </w:pPr>
      <w:r w:rsidRPr="005D4A92">
        <w:rPr>
          <w:rFonts w:ascii="Tw Cen MT Condensed" w:hAnsi="Tw Cen MT Condensed"/>
          <w:sz w:val="28"/>
          <w:szCs w:val="28"/>
        </w:rPr>
        <w:t>OSE – Office of Student Engagement</w:t>
      </w:r>
    </w:p>
    <w:sectPr w:rsidR="00333243" w:rsidRPr="007562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FC91" w14:textId="77777777" w:rsidR="00F65F5C" w:rsidRDefault="00F65F5C" w:rsidP="00651F36">
      <w:pPr>
        <w:spacing w:after="0" w:line="240" w:lineRule="auto"/>
      </w:pPr>
      <w:r>
        <w:separator/>
      </w:r>
    </w:p>
  </w:endnote>
  <w:endnote w:type="continuationSeparator" w:id="0">
    <w:p w14:paraId="1DF98574" w14:textId="77777777" w:rsidR="00F65F5C" w:rsidRDefault="00F65F5C" w:rsidP="0065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679A" w14:textId="7BB4FAF9" w:rsidR="00651F36" w:rsidRDefault="00651F36" w:rsidP="00D8328B">
    <w:pPr>
      <w:pStyle w:val="Footer"/>
      <w:jc w:val="center"/>
    </w:pPr>
    <w:r>
      <w:t xml:space="preserve">Questions? Contact </w:t>
    </w:r>
    <w:hyperlink r:id="rId1" w:history="1">
      <w:r w:rsidRPr="00527535">
        <w:rPr>
          <w:rStyle w:val="Hyperlink"/>
        </w:rPr>
        <w:t>sgatreasurer@goucher.edu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D665" w14:textId="77777777" w:rsidR="00F65F5C" w:rsidRDefault="00F65F5C" w:rsidP="00651F36">
      <w:pPr>
        <w:spacing w:after="0" w:line="240" w:lineRule="auto"/>
      </w:pPr>
      <w:r>
        <w:separator/>
      </w:r>
    </w:p>
  </w:footnote>
  <w:footnote w:type="continuationSeparator" w:id="0">
    <w:p w14:paraId="0C69DBD8" w14:textId="77777777" w:rsidR="00F65F5C" w:rsidRDefault="00F65F5C" w:rsidP="0065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0822" w14:textId="64ED5C80" w:rsidR="00651F36" w:rsidRDefault="00651F36" w:rsidP="00D8328B">
    <w:pPr>
      <w:pStyle w:val="Header"/>
      <w:jc w:val="center"/>
    </w:pPr>
    <w:r>
      <w:t>Goucher SGA RSO Financial Process Guide</w:t>
    </w:r>
  </w:p>
  <w:p w14:paraId="5929FD43" w14:textId="26A25C87" w:rsidR="00651F36" w:rsidRDefault="00651F36" w:rsidP="00D8328B">
    <w:pPr>
      <w:pStyle w:val="Header"/>
      <w:jc w:val="center"/>
    </w:pPr>
    <w: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556"/>
    <w:multiLevelType w:val="hybridMultilevel"/>
    <w:tmpl w:val="32C8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4B69"/>
    <w:multiLevelType w:val="hybridMultilevel"/>
    <w:tmpl w:val="9C02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6DE6"/>
    <w:multiLevelType w:val="hybridMultilevel"/>
    <w:tmpl w:val="9950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36006">
    <w:abstractNumId w:val="1"/>
  </w:num>
  <w:num w:numId="2" w16cid:durableId="2020692150">
    <w:abstractNumId w:val="0"/>
  </w:num>
  <w:num w:numId="3" w16cid:durableId="14937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DB"/>
    <w:rsid w:val="00051F18"/>
    <w:rsid w:val="000559EB"/>
    <w:rsid w:val="00082585"/>
    <w:rsid w:val="000D5E0E"/>
    <w:rsid w:val="001126DB"/>
    <w:rsid w:val="00114B29"/>
    <w:rsid w:val="001B1291"/>
    <w:rsid w:val="001D11A6"/>
    <w:rsid w:val="002207F9"/>
    <w:rsid w:val="00237640"/>
    <w:rsid w:val="00301E1E"/>
    <w:rsid w:val="00324C72"/>
    <w:rsid w:val="00333243"/>
    <w:rsid w:val="003B29DA"/>
    <w:rsid w:val="003D5C17"/>
    <w:rsid w:val="004A7A66"/>
    <w:rsid w:val="004C64ED"/>
    <w:rsid w:val="005545DA"/>
    <w:rsid w:val="00573790"/>
    <w:rsid w:val="00583D3D"/>
    <w:rsid w:val="00586D65"/>
    <w:rsid w:val="005D4A92"/>
    <w:rsid w:val="00640518"/>
    <w:rsid w:val="00651F36"/>
    <w:rsid w:val="006C7F06"/>
    <w:rsid w:val="00716707"/>
    <w:rsid w:val="00746469"/>
    <w:rsid w:val="00746708"/>
    <w:rsid w:val="00754DBD"/>
    <w:rsid w:val="00756210"/>
    <w:rsid w:val="00780524"/>
    <w:rsid w:val="0079193F"/>
    <w:rsid w:val="007C7F75"/>
    <w:rsid w:val="00804790"/>
    <w:rsid w:val="00876FC9"/>
    <w:rsid w:val="008B2050"/>
    <w:rsid w:val="008B4AB2"/>
    <w:rsid w:val="009364A1"/>
    <w:rsid w:val="00941E6B"/>
    <w:rsid w:val="009564B3"/>
    <w:rsid w:val="00971B72"/>
    <w:rsid w:val="009743D5"/>
    <w:rsid w:val="0099501D"/>
    <w:rsid w:val="009B1359"/>
    <w:rsid w:val="009D7382"/>
    <w:rsid w:val="00A21FC8"/>
    <w:rsid w:val="00A35448"/>
    <w:rsid w:val="00A46646"/>
    <w:rsid w:val="00A61F8A"/>
    <w:rsid w:val="00A87BB5"/>
    <w:rsid w:val="00B8278F"/>
    <w:rsid w:val="00BC0178"/>
    <w:rsid w:val="00BD4EA4"/>
    <w:rsid w:val="00C314F7"/>
    <w:rsid w:val="00C969CD"/>
    <w:rsid w:val="00D24DD5"/>
    <w:rsid w:val="00D446F2"/>
    <w:rsid w:val="00D8328B"/>
    <w:rsid w:val="00DC5D6E"/>
    <w:rsid w:val="00E55B73"/>
    <w:rsid w:val="00EA65F2"/>
    <w:rsid w:val="00EF4325"/>
    <w:rsid w:val="00EF530C"/>
    <w:rsid w:val="00F36CCF"/>
    <w:rsid w:val="00F65F5C"/>
    <w:rsid w:val="00F819A3"/>
    <w:rsid w:val="00F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AF0E"/>
  <w15:chartTrackingRefBased/>
  <w15:docId w15:val="{319700F8-6688-4977-8DF2-D93D8817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6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36"/>
  </w:style>
  <w:style w:type="paragraph" w:styleId="Footer">
    <w:name w:val="footer"/>
    <w:basedOn w:val="Normal"/>
    <w:link w:val="FooterChar"/>
    <w:uiPriority w:val="99"/>
    <w:unhideWhenUsed/>
    <w:rsid w:val="0065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36"/>
  </w:style>
  <w:style w:type="character" w:styleId="Hyperlink">
    <w:name w:val="Hyperlink"/>
    <w:basedOn w:val="DefaultParagraphFont"/>
    <w:uiPriority w:val="99"/>
    <w:unhideWhenUsed/>
    <w:rsid w:val="00651F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atreasurer@gouch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Schaefer-Canner, Charlie</dc:creator>
  <cp:keywords/>
  <dc:description/>
  <cp:lastModifiedBy>Schaefer-Canner, Charlie</cp:lastModifiedBy>
  <cp:revision>3</cp:revision>
  <dcterms:created xsi:type="dcterms:W3CDTF">2024-09-08T18:15:00Z</dcterms:created>
  <dcterms:modified xsi:type="dcterms:W3CDTF">2024-09-08T18:32:00Z</dcterms:modified>
</cp:coreProperties>
</file>